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3402"/>
        <w:gridCol w:w="2249"/>
      </w:tblGrid>
      <w:tr w:rsidR="008F77F6" w:rsidRPr="00DE2BC0" w14:paraId="0F038DEB" w14:textId="77777777" w:rsidTr="001B04F4">
        <w:trPr>
          <w:trHeight w:val="1388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8BE9974" w14:textId="77777777" w:rsidR="009E4631" w:rsidRPr="00275958" w:rsidRDefault="00275958" w:rsidP="00EB4A96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202</w:t>
            </w:r>
            <w:r w:rsidR="00EB4A9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se střednědobým výhledem na léta 202</w:t>
            </w:r>
            <w:r w:rsidR="00EB4A9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202</w:t>
            </w:r>
            <w:r w:rsidR="00EB4A96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dlouhodobým výhledem do roku 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0C520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B4A9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311DACB" w14:textId="7013780E" w:rsidR="008F77F6" w:rsidRPr="009870E8" w:rsidRDefault="00DF4179" w:rsidP="00A95E1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mim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91A44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346987D9" w14:textId="77777777" w:rsidTr="00DF4179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66820B4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5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3BB52F0" w14:textId="77777777" w:rsidR="008F77F6" w:rsidRPr="000607ED" w:rsidRDefault="000C5202" w:rsidP="00E4635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8F77F6" w:rsidRPr="00DE2BC0" w14:paraId="2BCF86D5" w14:textId="77777777" w:rsidTr="00DF4179"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F8D4E5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5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B028C5B" w14:textId="77777777" w:rsidR="008F77F6" w:rsidRPr="00115DD5" w:rsidRDefault="00DF4179" w:rsidP="00DF417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Bakičová</w:t>
            </w:r>
            <w:r w:rsidR="000C52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duben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EB4A9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474F1436" w14:textId="77777777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451F3" w14:textId="77777777" w:rsidR="008F77F6" w:rsidRPr="00087262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078B670" w14:textId="77777777" w:rsidR="00001349" w:rsidRPr="00087262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087262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087262">
              <w:rPr>
                <w:rFonts w:ascii="Arial" w:hAnsi="Arial" w:cs="Arial"/>
                <w:sz w:val="22"/>
                <w:szCs w:val="22"/>
              </w:rPr>
              <w:t xml:space="preserve"> návrh střednědobého výhledu podpory výzkumu, vývoje a inovací a návrh výše celkových výdajů na výzkum, vývoj a inovace jednotlivých rozpočtových kapitol a návrh jejich rozdělení.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 Termín předložení návrhu rozpočtu na </w:t>
            </w:r>
            <w:proofErr w:type="spellStart"/>
            <w:r w:rsidR="008C64C4" w:rsidRPr="000872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72DE" w:rsidRPr="00087262">
              <w:rPr>
                <w:rFonts w:ascii="Arial" w:hAnsi="Arial" w:cs="Arial"/>
                <w:sz w:val="22"/>
                <w:szCs w:val="22"/>
              </w:rPr>
              <w:t>202</w:t>
            </w:r>
            <w:r w:rsidR="007C756F">
              <w:rPr>
                <w:rFonts w:ascii="Arial" w:hAnsi="Arial" w:cs="Arial"/>
                <w:sz w:val="22"/>
                <w:szCs w:val="22"/>
              </w:rPr>
              <w:t>5</w:t>
            </w:r>
            <w:r w:rsidR="004972DE" w:rsidRPr="0008726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vládě je dle § 5a odst. 5 zákona č. 130/2002 Sb. </w:t>
            </w:r>
            <w:r w:rsidR="008C64C4" w:rsidRPr="00087262">
              <w:rPr>
                <w:rFonts w:ascii="Arial" w:hAnsi="Arial" w:cs="Arial"/>
                <w:b/>
                <w:sz w:val="22"/>
                <w:szCs w:val="22"/>
              </w:rPr>
              <w:t>do 31. května 202</w:t>
            </w:r>
            <w:r w:rsidR="007C756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1FBB464" w14:textId="77777777" w:rsidR="0090408E" w:rsidRPr="00087262" w:rsidRDefault="0090408E" w:rsidP="0090408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>Radě jsou předloženy podklady pro zpracování výsledného materiálu „Návrh výdajů státního rozpočtu ČR na výzk</w:t>
            </w:r>
            <w:r w:rsidR="007C756F">
              <w:rPr>
                <w:rFonts w:ascii="Arial" w:hAnsi="Arial" w:cs="Arial"/>
                <w:sz w:val="22"/>
                <w:szCs w:val="22"/>
              </w:rPr>
              <w:t>um, vývoj a inovace na roky 2025</w:t>
            </w:r>
            <w:r w:rsidRPr="00087262">
              <w:rPr>
                <w:rFonts w:ascii="Arial" w:hAnsi="Arial" w:cs="Arial"/>
                <w:sz w:val="22"/>
                <w:szCs w:val="22"/>
              </w:rPr>
              <w:t>-202</w:t>
            </w:r>
            <w:r w:rsidR="007C756F">
              <w:rPr>
                <w:rFonts w:ascii="Arial" w:hAnsi="Arial" w:cs="Arial"/>
                <w:sz w:val="22"/>
                <w:szCs w:val="22"/>
              </w:rPr>
              <w:t>7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s výhledem do roku 203</w:t>
            </w:r>
            <w:r w:rsidR="007C756F">
              <w:rPr>
                <w:rFonts w:ascii="Arial" w:hAnsi="Arial" w:cs="Arial"/>
                <w:sz w:val="22"/>
                <w:szCs w:val="22"/>
              </w:rPr>
              <w:t>1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“ („Návrh výdajů SR na </w:t>
            </w:r>
            <w:proofErr w:type="spellStart"/>
            <w:r w:rsidRPr="000872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87262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7C756F">
              <w:rPr>
                <w:rFonts w:ascii="Arial" w:hAnsi="Arial" w:cs="Arial"/>
                <w:sz w:val="22"/>
                <w:szCs w:val="22"/>
              </w:rPr>
              <w:t>5</w:t>
            </w:r>
            <w:r w:rsidRPr="00087262">
              <w:rPr>
                <w:rFonts w:ascii="Arial" w:hAnsi="Arial" w:cs="Arial"/>
                <w:sz w:val="22"/>
                <w:szCs w:val="22"/>
              </w:rPr>
              <w:t>+“)</w:t>
            </w:r>
            <w:r w:rsidR="00A9423A">
              <w:rPr>
                <w:rFonts w:ascii="Arial" w:hAnsi="Arial" w:cs="Arial"/>
                <w:sz w:val="22"/>
                <w:szCs w:val="22"/>
              </w:rPr>
              <w:t xml:space="preserve"> pro jednání vlády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04421AA" w14:textId="77777777" w:rsidR="0090408E" w:rsidRPr="00087262" w:rsidRDefault="0090408E" w:rsidP="0090408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 xml:space="preserve">V období 1. – </w:t>
            </w:r>
            <w:r w:rsidR="007C756F">
              <w:rPr>
                <w:rFonts w:ascii="Arial" w:hAnsi="Arial" w:cs="Arial"/>
                <w:sz w:val="22"/>
                <w:szCs w:val="22"/>
              </w:rPr>
              <w:t>7</w:t>
            </w:r>
            <w:r w:rsidRPr="00087262">
              <w:rPr>
                <w:rFonts w:ascii="Arial" w:hAnsi="Arial" w:cs="Arial"/>
                <w:sz w:val="22"/>
                <w:szCs w:val="22"/>
              </w:rPr>
              <w:t>. února 202</w:t>
            </w:r>
            <w:r w:rsidR="007C756F">
              <w:rPr>
                <w:rFonts w:ascii="Arial" w:hAnsi="Arial" w:cs="Arial"/>
                <w:sz w:val="22"/>
                <w:szCs w:val="22"/>
              </w:rPr>
              <w:t>4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proběhla úvodní jednání zástupců Rady a ÚV ČR se zástupci příslušných rozpočtových kapitol (v souladu s platným harmonogramem jednání schváleným Radou). V případě </w:t>
            </w:r>
            <w:r w:rsidRPr="00E4118C">
              <w:rPr>
                <w:rFonts w:ascii="Arial" w:hAnsi="Arial" w:cs="Arial"/>
                <w:sz w:val="22"/>
                <w:szCs w:val="22"/>
              </w:rPr>
              <w:t>MŠMT, TA ČR,  MPO, MD</w:t>
            </w:r>
            <w:r w:rsidR="00E4118C" w:rsidRPr="00E4118C">
              <w:rPr>
                <w:rFonts w:ascii="Arial" w:hAnsi="Arial" w:cs="Arial"/>
                <w:sz w:val="22"/>
                <w:szCs w:val="22"/>
              </w:rPr>
              <w:t>,</w:t>
            </w:r>
            <w:r w:rsidRPr="00E4118C">
              <w:rPr>
                <w:rFonts w:ascii="Arial" w:hAnsi="Arial" w:cs="Arial"/>
                <w:sz w:val="22"/>
                <w:szCs w:val="22"/>
              </w:rPr>
              <w:t xml:space="preserve"> MŽP </w:t>
            </w:r>
            <w:r w:rsidR="00E4118C" w:rsidRPr="00E4118C">
              <w:rPr>
                <w:rFonts w:ascii="Arial" w:hAnsi="Arial" w:cs="Arial"/>
                <w:sz w:val="22"/>
                <w:szCs w:val="22"/>
              </w:rPr>
              <w:t xml:space="preserve">a MO </w:t>
            </w:r>
            <w:r w:rsidRPr="00E4118C">
              <w:rPr>
                <w:rFonts w:ascii="Arial" w:hAnsi="Arial" w:cs="Arial"/>
                <w:sz w:val="22"/>
                <w:szCs w:val="22"/>
              </w:rPr>
              <w:t xml:space="preserve">proběhla dle dohody účastníků ještě další kola jednání dne </w:t>
            </w:r>
            <w:r w:rsidR="00E4118C" w:rsidRPr="00E4118C">
              <w:rPr>
                <w:rFonts w:ascii="Arial" w:hAnsi="Arial" w:cs="Arial"/>
                <w:sz w:val="22"/>
                <w:szCs w:val="22"/>
              </w:rPr>
              <w:t>7</w:t>
            </w:r>
            <w:r w:rsidR="00DD76B5" w:rsidRPr="00E4118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4118C" w:rsidRPr="00E4118C">
              <w:rPr>
                <w:rFonts w:ascii="Arial" w:hAnsi="Arial" w:cs="Arial"/>
                <w:sz w:val="22"/>
                <w:szCs w:val="22"/>
              </w:rPr>
              <w:t>března</w:t>
            </w:r>
            <w:r w:rsidRPr="00E4118C">
              <w:rPr>
                <w:rFonts w:ascii="Arial" w:hAnsi="Arial" w:cs="Arial"/>
                <w:sz w:val="22"/>
                <w:szCs w:val="22"/>
              </w:rPr>
              <w:t xml:space="preserve">  a </w:t>
            </w:r>
            <w:r w:rsidR="00E4118C" w:rsidRPr="00E4118C">
              <w:rPr>
                <w:rFonts w:ascii="Arial" w:hAnsi="Arial" w:cs="Arial"/>
                <w:sz w:val="22"/>
                <w:szCs w:val="22"/>
              </w:rPr>
              <w:t>14</w:t>
            </w:r>
            <w:r w:rsidRPr="00E4118C">
              <w:rPr>
                <w:rFonts w:ascii="Arial" w:hAnsi="Arial" w:cs="Arial"/>
                <w:sz w:val="22"/>
                <w:szCs w:val="22"/>
              </w:rPr>
              <w:t>. března 202</w:t>
            </w:r>
            <w:r w:rsidR="006E2548" w:rsidRPr="00E4118C">
              <w:rPr>
                <w:rFonts w:ascii="Arial" w:hAnsi="Arial" w:cs="Arial"/>
                <w:sz w:val="22"/>
                <w:szCs w:val="22"/>
              </w:rPr>
              <w:t>4</w:t>
            </w:r>
            <w:r w:rsidRPr="00087262">
              <w:rPr>
                <w:rFonts w:ascii="Arial" w:hAnsi="Arial" w:cs="Arial"/>
                <w:sz w:val="22"/>
                <w:szCs w:val="22"/>
              </w:rPr>
              <w:t>.</w:t>
            </w:r>
            <w:r w:rsidR="00F80953" w:rsidRPr="00087262">
              <w:rPr>
                <w:rFonts w:ascii="Arial" w:hAnsi="Arial" w:cs="Arial"/>
                <w:sz w:val="22"/>
                <w:szCs w:val="22"/>
              </w:rPr>
              <w:t xml:space="preserve"> V rámci těchto jednání byla detailně projednána kompletní struktura návrhů výdajů těchto rozpočtových kapitol, tzn. včetně aktuálních závazků zajištěných ve střednědobých výhledech, a byly dodány další doplňující podklady s věcným zdůvodněním předložených návrhů.</w:t>
            </w:r>
          </w:p>
          <w:p w14:paraId="60CC5F95" w14:textId="77777777" w:rsidR="00001349" w:rsidRPr="00087262" w:rsidRDefault="004F02D0" w:rsidP="004F02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sz w:val="22"/>
                <w:szCs w:val="22"/>
              </w:rPr>
              <w:t xml:space="preserve">Rada navrhuje </w:t>
            </w:r>
            <w:r w:rsidR="00F80953" w:rsidRPr="00087262">
              <w:rPr>
                <w:rFonts w:ascii="Arial" w:hAnsi="Arial" w:cs="Arial"/>
                <w:b/>
                <w:sz w:val="22"/>
                <w:szCs w:val="22"/>
              </w:rPr>
              <w:t xml:space="preserve">schválit </w:t>
            </w:r>
            <w:r w:rsidR="00F80953" w:rsidRPr="00087262">
              <w:rPr>
                <w:rFonts w:ascii="Arial" w:hAnsi="Arial" w:cs="Arial"/>
                <w:sz w:val="22"/>
                <w:szCs w:val="22"/>
              </w:rPr>
              <w:t>„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>Návrh výdajů státního rozpočtu Č</w:t>
            </w:r>
            <w:r w:rsidR="00A928E9" w:rsidRPr="00087262">
              <w:rPr>
                <w:rFonts w:ascii="Arial" w:hAnsi="Arial" w:cs="Arial"/>
                <w:sz w:val="22"/>
                <w:szCs w:val="22"/>
              </w:rPr>
              <w:t>eské republiky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 xml:space="preserve"> na výzkum, experimentální vývoj a inovace na rok 202</w:t>
            </w:r>
            <w:r w:rsidR="00DD76B5">
              <w:rPr>
                <w:rFonts w:ascii="Arial" w:hAnsi="Arial" w:cs="Arial"/>
                <w:sz w:val="22"/>
                <w:szCs w:val="22"/>
              </w:rPr>
              <w:t>5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 xml:space="preserve"> se střednědobým výhledem na léta 202</w:t>
            </w:r>
            <w:r w:rsidR="006E2548">
              <w:rPr>
                <w:rFonts w:ascii="Arial" w:hAnsi="Arial" w:cs="Arial"/>
                <w:sz w:val="22"/>
                <w:szCs w:val="22"/>
              </w:rPr>
              <w:t>6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6E2548">
              <w:rPr>
                <w:rFonts w:ascii="Arial" w:hAnsi="Arial" w:cs="Arial"/>
                <w:sz w:val="22"/>
                <w:szCs w:val="22"/>
              </w:rPr>
              <w:t>7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="00F80953" w:rsidRPr="00087262">
              <w:rPr>
                <w:rFonts w:ascii="Arial" w:hAnsi="Arial" w:cs="Arial"/>
                <w:sz w:val="22"/>
                <w:szCs w:val="22"/>
              </w:rPr>
              <w:t>3</w:t>
            </w:r>
            <w:r w:rsidR="006E2548">
              <w:rPr>
                <w:rFonts w:ascii="Arial" w:hAnsi="Arial" w:cs="Arial"/>
                <w:sz w:val="22"/>
                <w:szCs w:val="22"/>
              </w:rPr>
              <w:t>1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>“</w:t>
            </w:r>
            <w:r w:rsidR="00F80953" w:rsidRPr="00087262">
              <w:rPr>
                <w:rFonts w:ascii="Arial" w:hAnsi="Arial" w:cs="Arial"/>
                <w:sz w:val="22"/>
                <w:szCs w:val="22"/>
              </w:rPr>
              <w:t>, kde</w:t>
            </w:r>
            <w:r w:rsidR="00001349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1349" w:rsidRPr="00087262">
              <w:rPr>
                <w:rFonts w:ascii="Arial" w:hAnsi="Arial" w:cs="Arial"/>
                <w:b/>
                <w:sz w:val="22"/>
                <w:szCs w:val="22"/>
              </w:rPr>
              <w:t xml:space="preserve">celkové objemy výdajů </w:t>
            </w:r>
            <w:r w:rsidR="00F80953" w:rsidRPr="00087262">
              <w:rPr>
                <w:rFonts w:ascii="Arial" w:hAnsi="Arial" w:cs="Arial"/>
                <w:b/>
                <w:sz w:val="22"/>
                <w:szCs w:val="22"/>
              </w:rPr>
              <w:t xml:space="preserve">jsou </w:t>
            </w:r>
            <w:r w:rsidR="00001349" w:rsidRPr="00087262">
              <w:rPr>
                <w:rFonts w:ascii="Arial" w:hAnsi="Arial" w:cs="Arial"/>
                <w:b/>
                <w:sz w:val="22"/>
                <w:szCs w:val="22"/>
              </w:rPr>
              <w:t>navrženy takto:</w:t>
            </w:r>
          </w:p>
          <w:p w14:paraId="1B7BB564" w14:textId="77777777" w:rsidR="00001349" w:rsidRPr="00087262" w:rsidRDefault="00001349" w:rsidP="001B04F4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6E2548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45 200 721,9</w:t>
            </w:r>
            <w:r w:rsidR="001B04F4" w:rsidRPr="000872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>tis. Kč,</w:t>
            </w:r>
          </w:p>
          <w:p w14:paraId="73EA8422" w14:textId="3FBBAFA8" w:rsidR="00001349" w:rsidRPr="00087262" w:rsidRDefault="00001349" w:rsidP="001B04F4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6E2548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47 </w:t>
            </w:r>
            <w:r w:rsidR="001C603C">
              <w:rPr>
                <w:rFonts w:ascii="Arial" w:hAnsi="Arial" w:cs="Arial"/>
                <w:b/>
                <w:sz w:val="22"/>
                <w:szCs w:val="22"/>
              </w:rPr>
              <w:t>59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3 690,7</w:t>
            </w:r>
            <w:r w:rsidR="001B04F4" w:rsidRPr="000872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>tis. Kč,</w:t>
            </w:r>
          </w:p>
          <w:p w14:paraId="06DBFF25" w14:textId="6F3EBDA8" w:rsidR="00001349" w:rsidRPr="00087262" w:rsidRDefault="00001349" w:rsidP="001B04F4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6E2548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C603C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1C603C">
              <w:rPr>
                <w:rFonts w:ascii="Arial" w:hAnsi="Arial" w:cs="Arial"/>
                <w:b/>
                <w:sz w:val="22"/>
                <w:szCs w:val="22"/>
              </w:rPr>
              <w:t>04</w:t>
            </w:r>
            <w:r w:rsidR="00D91A44">
              <w:rPr>
                <w:rFonts w:ascii="Arial" w:hAnsi="Arial" w:cs="Arial"/>
                <w:b/>
                <w:sz w:val="22"/>
                <w:szCs w:val="22"/>
              </w:rPr>
              <w:t>1 463,5</w:t>
            </w:r>
            <w:r w:rsidR="001B04F4" w:rsidRPr="000872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87262">
              <w:rPr>
                <w:rFonts w:ascii="Arial" w:hAnsi="Arial" w:cs="Arial"/>
                <w:b/>
                <w:sz w:val="22"/>
                <w:szCs w:val="22"/>
              </w:rPr>
              <w:t>tis. Kč,</w:t>
            </w:r>
          </w:p>
          <w:p w14:paraId="40D7EC68" w14:textId="4008104E" w:rsidR="00001349" w:rsidRPr="00087262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>tj. v roce 202</w:t>
            </w:r>
            <w:r w:rsidR="006E2548">
              <w:rPr>
                <w:rFonts w:ascii="Arial" w:hAnsi="Arial" w:cs="Arial"/>
                <w:sz w:val="22"/>
                <w:szCs w:val="22"/>
              </w:rPr>
              <w:t>5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je celkový objem financování navržen o </w:t>
            </w:r>
            <w:r w:rsidR="00D91A44">
              <w:rPr>
                <w:rFonts w:ascii="Arial" w:hAnsi="Arial" w:cs="Arial"/>
                <w:sz w:val="22"/>
                <w:szCs w:val="22"/>
              </w:rPr>
              <w:t>4,98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ml</w:t>
            </w:r>
            <w:r w:rsidR="00C14CC5">
              <w:rPr>
                <w:rFonts w:ascii="Arial" w:hAnsi="Arial" w:cs="Arial"/>
                <w:sz w:val="22"/>
                <w:szCs w:val="22"/>
              </w:rPr>
              <w:t>d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. Kč 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vyš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ší, než </w:t>
            </w:r>
            <w:r w:rsidR="00373DE7" w:rsidRPr="00087262">
              <w:rPr>
                <w:rFonts w:ascii="Arial" w:hAnsi="Arial" w:cs="Arial"/>
                <w:sz w:val="22"/>
                <w:szCs w:val="22"/>
              </w:rPr>
              <w:t>výdaje pro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4</w:t>
            </w:r>
            <w:r w:rsidR="00373DE7" w:rsidRPr="00087262">
              <w:rPr>
                <w:rFonts w:ascii="Arial" w:hAnsi="Arial" w:cs="Arial"/>
                <w:sz w:val="22"/>
                <w:szCs w:val="22"/>
              </w:rPr>
              <w:t xml:space="preserve"> schválené zákonem 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č. 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>4</w:t>
            </w:r>
            <w:r w:rsidR="00367D7F">
              <w:rPr>
                <w:rFonts w:ascii="Arial" w:hAnsi="Arial" w:cs="Arial"/>
                <w:sz w:val="22"/>
                <w:szCs w:val="22"/>
              </w:rPr>
              <w:t>33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>e dne </w:t>
            </w:r>
            <w:r w:rsidR="00367D7F">
              <w:rPr>
                <w:rFonts w:ascii="Arial" w:hAnsi="Arial" w:cs="Arial"/>
                <w:sz w:val="22"/>
                <w:szCs w:val="22"/>
              </w:rPr>
              <w:t>29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67D7F">
              <w:rPr>
                <w:rFonts w:ascii="Arial" w:hAnsi="Arial" w:cs="Arial"/>
                <w:sz w:val="22"/>
                <w:szCs w:val="22"/>
              </w:rPr>
              <w:t>prosince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367D7F">
              <w:rPr>
                <w:rFonts w:ascii="Arial" w:hAnsi="Arial" w:cs="Arial"/>
                <w:sz w:val="22"/>
                <w:szCs w:val="22"/>
              </w:rPr>
              <w:t>3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73DE7" w:rsidRPr="00087262">
              <w:rPr>
                <w:rFonts w:ascii="Arial" w:hAnsi="Arial" w:cs="Arial"/>
                <w:sz w:val="22"/>
                <w:szCs w:val="22"/>
              </w:rPr>
              <w:t>o státním rozpočtu ČR</w:t>
            </w:r>
            <w:r w:rsidR="00A928E9" w:rsidRPr="00087262">
              <w:rPr>
                <w:rFonts w:ascii="Arial" w:hAnsi="Arial" w:cs="Arial"/>
                <w:sz w:val="22"/>
                <w:szCs w:val="22"/>
              </w:rPr>
              <w:t xml:space="preserve"> na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4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 xml:space="preserve">, a současně o </w:t>
            </w:r>
            <w:r w:rsidR="00D91A44">
              <w:rPr>
                <w:rFonts w:ascii="Arial" w:hAnsi="Arial" w:cs="Arial"/>
                <w:sz w:val="22"/>
                <w:szCs w:val="22"/>
              </w:rPr>
              <w:t>5,01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 xml:space="preserve"> ml</w:t>
            </w:r>
            <w:r w:rsidR="00C14CC5">
              <w:rPr>
                <w:rFonts w:ascii="Arial" w:hAnsi="Arial" w:cs="Arial"/>
                <w:sz w:val="22"/>
                <w:szCs w:val="22"/>
              </w:rPr>
              <w:t>d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>. Kč vyšší, než střednědobý výhled pro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5</w:t>
            </w:r>
            <w:r w:rsidR="00496F1E">
              <w:rPr>
                <w:rFonts w:ascii="Arial" w:hAnsi="Arial" w:cs="Arial"/>
                <w:sz w:val="22"/>
                <w:szCs w:val="22"/>
              </w:rPr>
              <w:t xml:space="preserve"> schválený usnesením vlády ze dne 27. září 2023 č. 703 k návrhu zákona o SR ČR na rok 2024 a střednědobého výhledu na léta 2025 a 2026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>.</w:t>
            </w:r>
            <w:r w:rsidR="00373DE7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>Ob</w:t>
            </w:r>
            <w:r w:rsidRPr="00087262">
              <w:rPr>
                <w:rFonts w:ascii="Arial" w:hAnsi="Arial" w:cs="Arial"/>
                <w:sz w:val="22"/>
                <w:szCs w:val="22"/>
              </w:rPr>
              <w:t>jem pro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6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 xml:space="preserve">navržen o </w:t>
            </w:r>
            <w:r w:rsidR="00D91A44">
              <w:rPr>
                <w:rFonts w:ascii="Arial" w:hAnsi="Arial" w:cs="Arial"/>
                <w:sz w:val="22"/>
                <w:szCs w:val="22"/>
              </w:rPr>
              <w:t>2,3</w:t>
            </w:r>
            <w:r w:rsidR="001C603C">
              <w:rPr>
                <w:rFonts w:ascii="Arial" w:hAnsi="Arial" w:cs="Arial"/>
                <w:sz w:val="22"/>
                <w:szCs w:val="22"/>
              </w:rPr>
              <w:t>9</w:t>
            </w:r>
            <w:r w:rsidR="001B04F4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ml</w:t>
            </w:r>
            <w:r w:rsidR="00C14CC5">
              <w:rPr>
                <w:rFonts w:ascii="Arial" w:hAnsi="Arial" w:cs="Arial"/>
                <w:sz w:val="22"/>
                <w:szCs w:val="22"/>
              </w:rPr>
              <w:t>d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 xml:space="preserve">. Kč </w:t>
            </w:r>
            <w:r w:rsidRPr="00087262">
              <w:rPr>
                <w:rFonts w:ascii="Arial" w:hAnsi="Arial" w:cs="Arial"/>
                <w:sz w:val="22"/>
                <w:szCs w:val="22"/>
              </w:rPr>
              <w:t>v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 xml:space="preserve">yšší, </w:t>
            </w:r>
            <w:r w:rsidR="00496F1E">
              <w:rPr>
                <w:rFonts w:ascii="Arial" w:hAnsi="Arial" w:cs="Arial"/>
                <w:sz w:val="22"/>
                <w:szCs w:val="22"/>
              </w:rPr>
              <w:t xml:space="preserve">než výdaje pro rok 2025 a o </w:t>
            </w:r>
            <w:r w:rsidR="00D91A44">
              <w:rPr>
                <w:rFonts w:ascii="Arial" w:hAnsi="Arial" w:cs="Arial"/>
                <w:sz w:val="22"/>
                <w:szCs w:val="22"/>
              </w:rPr>
              <w:t>7,4</w:t>
            </w:r>
            <w:r w:rsidR="001C603C">
              <w:rPr>
                <w:rFonts w:ascii="Arial" w:hAnsi="Arial" w:cs="Arial"/>
                <w:sz w:val="22"/>
                <w:szCs w:val="22"/>
              </w:rPr>
              <w:t>0</w:t>
            </w:r>
            <w:r w:rsidR="00D91A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6F1E">
              <w:rPr>
                <w:rFonts w:ascii="Arial" w:hAnsi="Arial" w:cs="Arial"/>
                <w:sz w:val="22"/>
                <w:szCs w:val="22"/>
              </w:rPr>
              <w:t xml:space="preserve">mld. Kč vyšší, 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než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schválen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ý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střednědob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ý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výhled</w:t>
            </w:r>
            <w:r w:rsidR="001B04F4" w:rsidRPr="00087262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6</w:t>
            </w:r>
            <w:r w:rsidRPr="00087262">
              <w:rPr>
                <w:rFonts w:ascii="Arial" w:hAnsi="Arial" w:cs="Arial"/>
                <w:sz w:val="22"/>
                <w:szCs w:val="22"/>
              </w:rPr>
              <w:t>. Pro rok 202</w:t>
            </w:r>
            <w:r w:rsidR="006E2548">
              <w:rPr>
                <w:rFonts w:ascii="Arial" w:hAnsi="Arial" w:cs="Arial"/>
                <w:sz w:val="22"/>
                <w:szCs w:val="22"/>
              </w:rPr>
              <w:t>7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navrhuje Rada </w:t>
            </w:r>
            <w:r w:rsidR="00A928E9" w:rsidRPr="00087262">
              <w:rPr>
                <w:rFonts w:ascii="Arial" w:hAnsi="Arial" w:cs="Arial"/>
                <w:sz w:val="22"/>
                <w:szCs w:val="22"/>
              </w:rPr>
              <w:t xml:space="preserve">celkové </w:t>
            </w:r>
            <w:r w:rsidRPr="00087262">
              <w:rPr>
                <w:rFonts w:ascii="Arial" w:hAnsi="Arial" w:cs="Arial"/>
                <w:sz w:val="22"/>
                <w:szCs w:val="22"/>
              </w:rPr>
              <w:t>výdaj</w:t>
            </w:r>
            <w:r w:rsidR="00A928E9" w:rsidRPr="00087262">
              <w:rPr>
                <w:rFonts w:ascii="Arial" w:hAnsi="Arial" w:cs="Arial"/>
                <w:sz w:val="22"/>
                <w:szCs w:val="22"/>
              </w:rPr>
              <w:t>e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D1B" w:rsidRPr="00087262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="00D91A44">
              <w:rPr>
                <w:rFonts w:ascii="Arial" w:hAnsi="Arial" w:cs="Arial"/>
                <w:sz w:val="22"/>
                <w:szCs w:val="22"/>
              </w:rPr>
              <w:t>448</w:t>
            </w:r>
            <w:r w:rsidR="00C62D1B" w:rsidRPr="00087262">
              <w:rPr>
                <w:rFonts w:ascii="Arial" w:hAnsi="Arial" w:cs="Arial"/>
                <w:sz w:val="22"/>
                <w:szCs w:val="22"/>
              </w:rPr>
              <w:t xml:space="preserve"> mil. Kč </w:t>
            </w:r>
            <w:r w:rsidR="00367D7F">
              <w:rPr>
                <w:rFonts w:ascii="Arial" w:hAnsi="Arial" w:cs="Arial"/>
                <w:sz w:val="22"/>
                <w:szCs w:val="22"/>
              </w:rPr>
              <w:t>vyšší</w:t>
            </w:r>
            <w:r w:rsidR="00C62D1B" w:rsidRPr="00087262">
              <w:rPr>
                <w:rFonts w:ascii="Arial" w:hAnsi="Arial" w:cs="Arial"/>
                <w:sz w:val="22"/>
                <w:szCs w:val="22"/>
              </w:rPr>
              <w:t>, než výdaje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57A6" w:rsidRPr="00087262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>r. 202</w:t>
            </w:r>
            <w:r w:rsidR="006E2548">
              <w:rPr>
                <w:rFonts w:ascii="Arial" w:hAnsi="Arial" w:cs="Arial"/>
                <w:sz w:val="22"/>
                <w:szCs w:val="22"/>
              </w:rPr>
              <w:t>6</w:t>
            </w:r>
            <w:r w:rsidR="00731BC8" w:rsidRPr="00087262">
              <w:rPr>
                <w:rFonts w:ascii="Arial" w:hAnsi="Arial" w:cs="Arial"/>
                <w:sz w:val="22"/>
                <w:szCs w:val="22"/>
              </w:rPr>
              <w:t>.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V rámci jednán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í s jednotlivými kapitolami bylo potvrzeno, že většina NNV je </w:t>
            </w:r>
            <w:proofErr w:type="spellStart"/>
            <w:r w:rsidR="00732A32" w:rsidRPr="00087262">
              <w:rPr>
                <w:rFonts w:ascii="Arial" w:hAnsi="Arial" w:cs="Arial"/>
                <w:sz w:val="22"/>
                <w:szCs w:val="22"/>
              </w:rPr>
              <w:t>zazávazkována</w:t>
            </w:r>
            <w:proofErr w:type="spellEnd"/>
            <w:r w:rsidR="00732A32" w:rsidRPr="00087262">
              <w:rPr>
                <w:rFonts w:ascii="Arial" w:hAnsi="Arial" w:cs="Arial"/>
                <w:sz w:val="22"/>
                <w:szCs w:val="22"/>
              </w:rPr>
              <w:t>, reziduální NNV pak byly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zapojeny ke krytí nadpožadavků</w:t>
            </w:r>
            <w:r w:rsidR="00732A32" w:rsidRPr="00087262">
              <w:rPr>
                <w:rFonts w:ascii="Arial" w:hAnsi="Arial" w:cs="Arial"/>
                <w:sz w:val="22"/>
                <w:szCs w:val="22"/>
              </w:rPr>
              <w:t xml:space="preserve"> poskytovatelů</w:t>
            </w:r>
            <w:r w:rsidRPr="000872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69533F0" w14:textId="77777777" w:rsidR="00001349" w:rsidRPr="00087262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>Je předložen kompletní materiál pro jednání vlády „Návrh výdajů státního rozpočtu České republiky na výzkum, experimentální vývoj a inovace na rok 202</w:t>
            </w:r>
            <w:r w:rsidR="00367D7F">
              <w:rPr>
                <w:rFonts w:ascii="Arial" w:hAnsi="Arial" w:cs="Arial"/>
                <w:sz w:val="22"/>
                <w:szCs w:val="22"/>
              </w:rPr>
              <w:t>5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se střednědobým výhledem na léta 202</w:t>
            </w:r>
            <w:r w:rsidR="00367D7F">
              <w:rPr>
                <w:rFonts w:ascii="Arial" w:hAnsi="Arial" w:cs="Arial"/>
                <w:sz w:val="22"/>
                <w:szCs w:val="22"/>
              </w:rPr>
              <w:t>6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367D7F">
              <w:rPr>
                <w:rFonts w:ascii="Arial" w:hAnsi="Arial" w:cs="Arial"/>
                <w:sz w:val="22"/>
                <w:szCs w:val="22"/>
              </w:rPr>
              <w:t>7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="00F80953" w:rsidRPr="00087262">
              <w:rPr>
                <w:rFonts w:ascii="Arial" w:hAnsi="Arial" w:cs="Arial"/>
                <w:sz w:val="22"/>
                <w:szCs w:val="22"/>
              </w:rPr>
              <w:t>3</w:t>
            </w:r>
            <w:r w:rsidR="00367D7F">
              <w:rPr>
                <w:rFonts w:ascii="Arial" w:hAnsi="Arial" w:cs="Arial"/>
                <w:sz w:val="22"/>
                <w:szCs w:val="22"/>
              </w:rPr>
              <w:t>1</w:t>
            </w:r>
            <w:r w:rsidRPr="00087262">
              <w:rPr>
                <w:rFonts w:ascii="Arial" w:hAnsi="Arial" w:cs="Arial"/>
                <w:sz w:val="22"/>
                <w:szCs w:val="22"/>
              </w:rPr>
              <w:t xml:space="preserve">“ (odpovídající upravenému návrhu Rady) </w:t>
            </w:r>
            <w:r w:rsidRPr="00A9423A">
              <w:rPr>
                <w:rFonts w:ascii="Arial" w:hAnsi="Arial" w:cs="Arial"/>
                <w:b/>
                <w:sz w:val="22"/>
                <w:szCs w:val="22"/>
              </w:rPr>
              <w:t>do meziresortního připomínkového řízení</w:t>
            </w:r>
            <w:r w:rsidRPr="000872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4F65615" w14:textId="77777777" w:rsidR="007A51A1" w:rsidRPr="00087262" w:rsidRDefault="00001349" w:rsidP="0000134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>Materiál byl souběžně připravován v úzk</w:t>
            </w:r>
            <w:r w:rsidR="003B26EE" w:rsidRPr="00087262">
              <w:rPr>
                <w:rFonts w:ascii="Arial" w:hAnsi="Arial" w:cs="Arial"/>
                <w:sz w:val="22"/>
                <w:szCs w:val="22"/>
              </w:rPr>
              <w:t>é součinnosti s poskytovateli.</w:t>
            </w:r>
          </w:p>
          <w:p w14:paraId="49511994" w14:textId="77777777" w:rsidR="006A2327" w:rsidRPr="00087262" w:rsidRDefault="006A232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14:paraId="2EEECCEA" w14:textId="77777777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C74677" w14:textId="77777777"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14:paraId="5AE71DD1" w14:textId="77777777" w:rsidR="00001349" w:rsidRPr="0090408E" w:rsidRDefault="00001349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Kompletní materiál 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E2548">
              <w:rPr>
                <w:rFonts w:ascii="Arial" w:hAnsi="Arial" w:cs="Arial"/>
                <w:sz w:val="22"/>
                <w:szCs w:val="22"/>
              </w:rPr>
              <w:t>5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E2548">
              <w:rPr>
                <w:rFonts w:ascii="Arial" w:hAnsi="Arial" w:cs="Arial"/>
                <w:sz w:val="22"/>
                <w:szCs w:val="22"/>
              </w:rPr>
              <w:t>6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10C7B">
              <w:rPr>
                <w:rFonts w:ascii="Arial" w:hAnsi="Arial" w:cs="Arial"/>
                <w:sz w:val="22"/>
                <w:szCs w:val="22"/>
              </w:rPr>
              <w:t>202</w:t>
            </w:r>
            <w:r w:rsidR="006E254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="0090408E">
              <w:rPr>
                <w:rFonts w:ascii="Arial" w:hAnsi="Arial" w:cs="Arial"/>
                <w:sz w:val="22"/>
                <w:szCs w:val="22"/>
              </w:rPr>
              <w:t>3</w:t>
            </w:r>
            <w:r w:rsidR="006E254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="0090408E">
              <w:rPr>
                <w:rFonts w:ascii="Arial" w:hAnsi="Arial" w:cs="Arial"/>
                <w:sz w:val="22"/>
                <w:szCs w:val="22"/>
              </w:rPr>
              <w:t xml:space="preserve"> pro mezirezortní připomínkové řízení</w:t>
            </w:r>
          </w:p>
          <w:p w14:paraId="6F6FCBEA" w14:textId="77777777" w:rsidR="00774961" w:rsidRPr="00774961" w:rsidRDefault="00774961" w:rsidP="00065661">
            <w:pPr>
              <w:pStyle w:val="Odstavecseseznamem"/>
              <w:spacing w:after="120"/>
              <w:ind w:left="714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6236AED" w14:textId="77777777" w:rsidR="00F707BB" w:rsidRDefault="00F707BB" w:rsidP="008F77F6">
      <w:bookmarkStart w:id="0" w:name="_GoBack"/>
      <w:bookmarkEnd w:id="0"/>
    </w:p>
    <w:sectPr w:rsidR="00F707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FFE82" w14:textId="77777777" w:rsidR="00F5055A" w:rsidRDefault="00F5055A" w:rsidP="008F77F6">
      <w:r>
        <w:separator/>
      </w:r>
    </w:p>
  </w:endnote>
  <w:endnote w:type="continuationSeparator" w:id="0">
    <w:p w14:paraId="356BE5DD" w14:textId="77777777" w:rsidR="00F5055A" w:rsidRDefault="00F505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33206" w14:textId="77777777" w:rsidR="00F5055A" w:rsidRDefault="00F5055A" w:rsidP="008F77F6">
      <w:r>
        <w:separator/>
      </w:r>
    </w:p>
  </w:footnote>
  <w:footnote w:type="continuationSeparator" w:id="0">
    <w:p w14:paraId="08E48B1A" w14:textId="77777777" w:rsidR="00F5055A" w:rsidRDefault="00F505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175F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3943278" wp14:editId="5760EFFF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D7132BB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06942"/>
    <w:multiLevelType w:val="hybridMultilevel"/>
    <w:tmpl w:val="D22EE0CC"/>
    <w:lvl w:ilvl="0" w:tplc="10EA4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 w15:restartNumberingAfterBreak="0">
    <w:nsid w:val="67514A30"/>
    <w:multiLevelType w:val="hybridMultilevel"/>
    <w:tmpl w:val="FE548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801D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06E19"/>
    <w:multiLevelType w:val="hybridMultilevel"/>
    <w:tmpl w:val="BC185398"/>
    <w:lvl w:ilvl="0" w:tplc="FA4824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13"/>
  </w:num>
  <w:num w:numId="5">
    <w:abstractNumId w:val="16"/>
  </w:num>
  <w:num w:numId="6">
    <w:abstractNumId w:val="6"/>
  </w:num>
  <w:num w:numId="7">
    <w:abstractNumId w:val="19"/>
  </w:num>
  <w:num w:numId="8">
    <w:abstractNumId w:val="14"/>
  </w:num>
  <w:num w:numId="9">
    <w:abstractNumId w:val="20"/>
  </w:num>
  <w:num w:numId="10">
    <w:abstractNumId w:val="10"/>
  </w:num>
  <w:num w:numId="11">
    <w:abstractNumId w:val="26"/>
  </w:num>
  <w:num w:numId="12">
    <w:abstractNumId w:val="29"/>
  </w:num>
  <w:num w:numId="13">
    <w:abstractNumId w:val="25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32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15"/>
  </w:num>
  <w:num w:numId="25">
    <w:abstractNumId w:val="28"/>
  </w:num>
  <w:num w:numId="26">
    <w:abstractNumId w:val="11"/>
  </w:num>
  <w:num w:numId="27">
    <w:abstractNumId w:val="1"/>
  </w:num>
  <w:num w:numId="28">
    <w:abstractNumId w:val="2"/>
  </w:num>
  <w:num w:numId="29">
    <w:abstractNumId w:val="3"/>
  </w:num>
  <w:num w:numId="30">
    <w:abstractNumId w:val="12"/>
  </w:num>
  <w:num w:numId="31">
    <w:abstractNumId w:val="17"/>
  </w:num>
  <w:num w:numId="32">
    <w:abstractNumId w:val="30"/>
  </w:num>
  <w:num w:numId="33">
    <w:abstractNumId w:val="27"/>
  </w:num>
  <w:num w:numId="34">
    <w:abstractNumId w:val="21"/>
  </w:num>
  <w:num w:numId="35">
    <w:abstractNumId w:val="31"/>
  </w:num>
  <w:num w:numId="36">
    <w:abstractNumId w:val="3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65661"/>
    <w:rsid w:val="000849D5"/>
    <w:rsid w:val="00087262"/>
    <w:rsid w:val="00095B2C"/>
    <w:rsid w:val="000B5FAA"/>
    <w:rsid w:val="000B7D0E"/>
    <w:rsid w:val="000C4A33"/>
    <w:rsid w:val="000C5202"/>
    <w:rsid w:val="000D6C28"/>
    <w:rsid w:val="000F4FB4"/>
    <w:rsid w:val="001037FB"/>
    <w:rsid w:val="00107AFE"/>
    <w:rsid w:val="00113915"/>
    <w:rsid w:val="00115DD5"/>
    <w:rsid w:val="00121AF3"/>
    <w:rsid w:val="00127410"/>
    <w:rsid w:val="00131CD3"/>
    <w:rsid w:val="00141492"/>
    <w:rsid w:val="001522BB"/>
    <w:rsid w:val="00154AA2"/>
    <w:rsid w:val="0017784E"/>
    <w:rsid w:val="001829AF"/>
    <w:rsid w:val="001A1063"/>
    <w:rsid w:val="001A307E"/>
    <w:rsid w:val="001B04F4"/>
    <w:rsid w:val="001C603C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65D7D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61212"/>
    <w:rsid w:val="00367D7F"/>
    <w:rsid w:val="00373DE7"/>
    <w:rsid w:val="00376D0F"/>
    <w:rsid w:val="00380040"/>
    <w:rsid w:val="00386CBE"/>
    <w:rsid w:val="00387B05"/>
    <w:rsid w:val="0039575B"/>
    <w:rsid w:val="003B1822"/>
    <w:rsid w:val="003B26EE"/>
    <w:rsid w:val="003C0F31"/>
    <w:rsid w:val="003C1580"/>
    <w:rsid w:val="003C6480"/>
    <w:rsid w:val="003D19B3"/>
    <w:rsid w:val="003D40C2"/>
    <w:rsid w:val="003E11AF"/>
    <w:rsid w:val="003E51D9"/>
    <w:rsid w:val="003E7039"/>
    <w:rsid w:val="003E7754"/>
    <w:rsid w:val="00404D23"/>
    <w:rsid w:val="004061F6"/>
    <w:rsid w:val="004064D0"/>
    <w:rsid w:val="00417BC0"/>
    <w:rsid w:val="00432005"/>
    <w:rsid w:val="00457D6D"/>
    <w:rsid w:val="00461A40"/>
    <w:rsid w:val="00472BCC"/>
    <w:rsid w:val="00494A1F"/>
    <w:rsid w:val="00495E87"/>
    <w:rsid w:val="00496F1E"/>
    <w:rsid w:val="004972DE"/>
    <w:rsid w:val="004A757F"/>
    <w:rsid w:val="004B2F16"/>
    <w:rsid w:val="004C3552"/>
    <w:rsid w:val="004D5766"/>
    <w:rsid w:val="004E013D"/>
    <w:rsid w:val="004F02D0"/>
    <w:rsid w:val="005049F2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2E62"/>
    <w:rsid w:val="0057301A"/>
    <w:rsid w:val="005742E8"/>
    <w:rsid w:val="00576DB9"/>
    <w:rsid w:val="00582717"/>
    <w:rsid w:val="00582B31"/>
    <w:rsid w:val="005934EE"/>
    <w:rsid w:val="00597D2A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D5419"/>
    <w:rsid w:val="006E2548"/>
    <w:rsid w:val="006F4B0B"/>
    <w:rsid w:val="007039F9"/>
    <w:rsid w:val="00713180"/>
    <w:rsid w:val="0071524F"/>
    <w:rsid w:val="00731B10"/>
    <w:rsid w:val="00731BC8"/>
    <w:rsid w:val="00732A32"/>
    <w:rsid w:val="007379A4"/>
    <w:rsid w:val="00746D9F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2CD6"/>
    <w:rsid w:val="007B4EA4"/>
    <w:rsid w:val="007B50DA"/>
    <w:rsid w:val="007B56E5"/>
    <w:rsid w:val="007B7DF3"/>
    <w:rsid w:val="007C1B83"/>
    <w:rsid w:val="007C208A"/>
    <w:rsid w:val="007C756F"/>
    <w:rsid w:val="007D20FF"/>
    <w:rsid w:val="007D7868"/>
    <w:rsid w:val="007F1F37"/>
    <w:rsid w:val="007F3AFC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27380"/>
    <w:rsid w:val="00837D04"/>
    <w:rsid w:val="00854C7A"/>
    <w:rsid w:val="008642EB"/>
    <w:rsid w:val="00871D16"/>
    <w:rsid w:val="008770A0"/>
    <w:rsid w:val="00883CF4"/>
    <w:rsid w:val="008855DE"/>
    <w:rsid w:val="008A6A8F"/>
    <w:rsid w:val="008B7337"/>
    <w:rsid w:val="008C4325"/>
    <w:rsid w:val="008C64C4"/>
    <w:rsid w:val="008C7F2E"/>
    <w:rsid w:val="008D25C1"/>
    <w:rsid w:val="008F2AFF"/>
    <w:rsid w:val="008F3497"/>
    <w:rsid w:val="008F35D6"/>
    <w:rsid w:val="008F5980"/>
    <w:rsid w:val="008F77F6"/>
    <w:rsid w:val="00900D95"/>
    <w:rsid w:val="0090408E"/>
    <w:rsid w:val="00907360"/>
    <w:rsid w:val="00910C7B"/>
    <w:rsid w:val="009157A6"/>
    <w:rsid w:val="009227E4"/>
    <w:rsid w:val="00925EA0"/>
    <w:rsid w:val="0093478D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E3567"/>
    <w:rsid w:val="009E4631"/>
    <w:rsid w:val="009E5F6E"/>
    <w:rsid w:val="009E7BA9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71ABB"/>
    <w:rsid w:val="00A83D19"/>
    <w:rsid w:val="00A83F06"/>
    <w:rsid w:val="00A928A7"/>
    <w:rsid w:val="00A928E9"/>
    <w:rsid w:val="00A9423A"/>
    <w:rsid w:val="00A95E18"/>
    <w:rsid w:val="00A96B82"/>
    <w:rsid w:val="00AA1B8F"/>
    <w:rsid w:val="00AA277C"/>
    <w:rsid w:val="00AA51BE"/>
    <w:rsid w:val="00AA7217"/>
    <w:rsid w:val="00AB6973"/>
    <w:rsid w:val="00AD58A8"/>
    <w:rsid w:val="00AD65CB"/>
    <w:rsid w:val="00AD6811"/>
    <w:rsid w:val="00AE7D40"/>
    <w:rsid w:val="00AE7F44"/>
    <w:rsid w:val="00AF4FCB"/>
    <w:rsid w:val="00B04496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D4502"/>
    <w:rsid w:val="00BF1633"/>
    <w:rsid w:val="00C035F6"/>
    <w:rsid w:val="00C14CC5"/>
    <w:rsid w:val="00C20639"/>
    <w:rsid w:val="00C21DC2"/>
    <w:rsid w:val="00C231EF"/>
    <w:rsid w:val="00C4228E"/>
    <w:rsid w:val="00C51585"/>
    <w:rsid w:val="00C51BF6"/>
    <w:rsid w:val="00C577F5"/>
    <w:rsid w:val="00C62D1B"/>
    <w:rsid w:val="00C656C4"/>
    <w:rsid w:val="00C70BB9"/>
    <w:rsid w:val="00C76EEC"/>
    <w:rsid w:val="00C81447"/>
    <w:rsid w:val="00C817BD"/>
    <w:rsid w:val="00C978B9"/>
    <w:rsid w:val="00CA0026"/>
    <w:rsid w:val="00CA3D08"/>
    <w:rsid w:val="00CC13FC"/>
    <w:rsid w:val="00CC1810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4F0E"/>
    <w:rsid w:val="00D35DDA"/>
    <w:rsid w:val="00D50564"/>
    <w:rsid w:val="00D779BD"/>
    <w:rsid w:val="00D85836"/>
    <w:rsid w:val="00D91A44"/>
    <w:rsid w:val="00D96DE7"/>
    <w:rsid w:val="00DA042B"/>
    <w:rsid w:val="00DB1A95"/>
    <w:rsid w:val="00DB3B0B"/>
    <w:rsid w:val="00DB3C64"/>
    <w:rsid w:val="00DC35FD"/>
    <w:rsid w:val="00DC5FE9"/>
    <w:rsid w:val="00DC6CCE"/>
    <w:rsid w:val="00DD2861"/>
    <w:rsid w:val="00DD4323"/>
    <w:rsid w:val="00DD46F4"/>
    <w:rsid w:val="00DD4FF7"/>
    <w:rsid w:val="00DD76B5"/>
    <w:rsid w:val="00DE2DDD"/>
    <w:rsid w:val="00DE3AA3"/>
    <w:rsid w:val="00DE47AF"/>
    <w:rsid w:val="00DE6BDF"/>
    <w:rsid w:val="00DF226D"/>
    <w:rsid w:val="00DF4179"/>
    <w:rsid w:val="00DF709D"/>
    <w:rsid w:val="00E0075D"/>
    <w:rsid w:val="00E03AFB"/>
    <w:rsid w:val="00E14E25"/>
    <w:rsid w:val="00E245B6"/>
    <w:rsid w:val="00E3443B"/>
    <w:rsid w:val="00E345E6"/>
    <w:rsid w:val="00E37300"/>
    <w:rsid w:val="00E4118C"/>
    <w:rsid w:val="00E41678"/>
    <w:rsid w:val="00E46352"/>
    <w:rsid w:val="00E52D50"/>
    <w:rsid w:val="00E55460"/>
    <w:rsid w:val="00E64CA1"/>
    <w:rsid w:val="00E837A1"/>
    <w:rsid w:val="00E84184"/>
    <w:rsid w:val="00E91D93"/>
    <w:rsid w:val="00EA083B"/>
    <w:rsid w:val="00EA21A9"/>
    <w:rsid w:val="00EA63D9"/>
    <w:rsid w:val="00EB4A96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43A4C"/>
    <w:rsid w:val="00F5055A"/>
    <w:rsid w:val="00F52322"/>
    <w:rsid w:val="00F5508B"/>
    <w:rsid w:val="00F607E2"/>
    <w:rsid w:val="00F707BB"/>
    <w:rsid w:val="00F76232"/>
    <w:rsid w:val="00F80953"/>
    <w:rsid w:val="00F81A4E"/>
    <w:rsid w:val="00F81B53"/>
    <w:rsid w:val="00F81EBC"/>
    <w:rsid w:val="00F848B5"/>
    <w:rsid w:val="00FA489B"/>
    <w:rsid w:val="00FA4ADD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9D88E"/>
  <w15:docId w15:val="{78F84DD5-16C1-46DC-9B25-EB93392B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5D203-D75A-4D3C-9D24-A5E7EBA0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2020-02-20T13:14:00Z</cp:lastPrinted>
  <dcterms:created xsi:type="dcterms:W3CDTF">2024-04-09T08:55:00Z</dcterms:created>
  <dcterms:modified xsi:type="dcterms:W3CDTF">2024-04-19T07:33:00Z</dcterms:modified>
</cp:coreProperties>
</file>